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Verdana" w:cs="Verdana" w:eastAsia="Verdana" w:hAnsi="Verdana"/>
          <w:b w:val="1"/>
          <w:sz w:val="20"/>
          <w:szCs w:val="20"/>
          <w:u w:val="single"/>
        </w:rPr>
      </w:pPr>
      <w:bookmarkStart w:colFirst="0" w:colLast="0" w:name="_p6b0wtuwv16x" w:id="0"/>
      <w:bookmarkEnd w:id="0"/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u w:val="single"/>
          <w:rtl w:val="0"/>
        </w:rPr>
        <w:t xml:space="preserve">ANEXO 5 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Verdana" w:cs="Verdana" w:eastAsia="Verdana" w:hAnsi="Verdana"/>
          <w:b w:val="1"/>
          <w:sz w:val="20"/>
          <w:szCs w:val="20"/>
          <w:u w:val="single"/>
        </w:rPr>
      </w:pPr>
      <w:bookmarkStart w:colFirst="0" w:colLast="0" w:name="_hzvhzpm7kmk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-720"/>
        </w:tabs>
        <w:spacing w:line="276" w:lineRule="auto"/>
        <w:ind w:hanging="2"/>
        <w:jc w:val="center"/>
        <w:rPr>
          <w:rFonts w:ascii="Verdana" w:cs="Verdana" w:eastAsia="Verdana" w:hAnsi="Verdana"/>
          <w:b w:val="1"/>
          <w:sz w:val="20"/>
          <w:szCs w:val="20"/>
        </w:rPr>
      </w:pPr>
      <w:bookmarkStart w:colFirst="0" w:colLast="0" w:name="_23ckvvd" w:id="2"/>
      <w:bookmarkEnd w:id="2"/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FORMULARIO EXPERIENCIA DEL POSTULANTE</w:t>
      </w:r>
    </w:p>
    <w:p w:rsidR="00000000" w:rsidDel="00000000" w:rsidP="00000000" w:rsidRDefault="00000000" w:rsidRPr="00000000" w14:paraId="00000008">
      <w:pPr>
        <w:tabs>
          <w:tab w:val="left" w:leader="none" w:pos="-720"/>
        </w:tabs>
        <w:spacing w:line="276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PROGRAMA FONDO PARA LA EQUIDAD DE GÉNERO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bookmarkStart w:colFirst="0" w:colLast="0" w:name="_ihv636" w:id="3"/>
      <w:bookmarkEnd w:id="3"/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Además de llenar el cuadro a continuación, el/la proponente deberá adjuntar las copias de los certificados correspondientes o registros visuales o audiovisuales en buena resolución que den cuenta de la experiencia declarada.</w:t>
      </w:r>
    </w:p>
    <w:p w:rsidR="00000000" w:rsidDel="00000000" w:rsidP="00000000" w:rsidRDefault="00000000" w:rsidRPr="00000000" w14:paraId="0000000B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Recuerde que la experiencia que debe señalar corresponde al trabajo con mujeres en el marco de la equidad de género y los derechos humanos.</w:t>
      </w:r>
    </w:p>
    <w:p w:rsidR="00000000" w:rsidDel="00000000" w:rsidP="00000000" w:rsidRDefault="00000000" w:rsidRPr="00000000" w14:paraId="0000000D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Nombre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 ___________________________________________________________________</w:t>
      </w:r>
    </w:p>
    <w:p w:rsidR="00000000" w:rsidDel="00000000" w:rsidP="00000000" w:rsidRDefault="00000000" w:rsidRPr="00000000" w14:paraId="0000000F">
      <w:pPr>
        <w:spacing w:line="276" w:lineRule="auto"/>
        <w:ind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"/>
        <w:gridCol w:w="2680"/>
        <w:gridCol w:w="1280"/>
        <w:gridCol w:w="1280"/>
        <w:gridCol w:w="2680"/>
        <w:gridCol w:w="1980"/>
        <w:tblGridChange w:id="0">
          <w:tblGrid>
            <w:gridCol w:w="560"/>
            <w:gridCol w:w="2680"/>
            <w:gridCol w:w="1280"/>
            <w:gridCol w:w="1280"/>
            <w:gridCol w:w="2680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  <w:b w:val="1"/>
              </w:rPr>
            </w:pPr>
            <w:bookmarkStart w:colFirst="0" w:colLast="0" w:name="_32hioqz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N°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Nombre de la experiencia realizada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Fecha Inicio (mes y año)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Fecha Término (mes y año)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Breve Descripción Experiencia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ind w:hanging="2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Entidad o Persona con quien se relacionó (agregue su contacto)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ind w:hanging="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76" w:lineRule="auto"/>
        <w:ind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1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5291"/>
        <w:tblGridChange w:id="0">
          <w:tblGrid>
            <w:gridCol w:w="5200"/>
            <w:gridCol w:w="52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Indique el total de años u horas de trabajo continuo con mujeres en el marco de la equidad de género y los derechos humanos.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Total, de años u horas.</w:t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ind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Se debe ingresar este formulario por cada integrante del equipo de trabajo.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2">
      <w:pPr>
        <w:spacing w:line="240" w:lineRule="auto"/>
        <w:ind w:hanging="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Como experiencia puede considerar: Encuentros, Mesas, Redes, Proyectos, Ferias, Eventos Masivos, etc.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25479" cy="11858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5479" cy="1185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