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222222"/>
          <w:sz w:val="20"/>
          <w:szCs w:val="20"/>
        </w:rPr>
        <w:t>ANEXO N°1</w:t>
      </w: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222222"/>
          <w:sz w:val="20"/>
          <w:szCs w:val="20"/>
        </w:rPr>
        <w:t xml:space="preserve"> FORMATO DE PRESENTACIÓN DE PROPUESTA TÉCNICA/PROYECTOS 2026</w:t>
      </w: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CB6F05" w:rsidRDefault="00CB6F05" w:rsidP="00CB6F05">
      <w:pPr>
        <w:tabs>
          <w:tab w:val="left" w:pos="3705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PROYECTO</w:t>
      </w:r>
      <w: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DE EJECUCIÓN</w:t>
      </w:r>
    </w:p>
    <w:p w:rsidR="00CB6F05" w:rsidRDefault="00CB6F05" w:rsidP="00CB6F05">
      <w:pPr>
        <w:tabs>
          <w:tab w:val="left" w:pos="3705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t xml:space="preserve">     </w:t>
      </w:r>
      <w:proofErr w:type="spellStart"/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xxxxxxxxxxxxx</w:t>
      </w:r>
      <w:proofErr w:type="spellEnd"/>
      <w:proofErr w:type="gramEnd"/>
    </w:p>
    <w:p w:rsidR="00CB6F05" w:rsidRDefault="00CB6F05" w:rsidP="00CB6F05">
      <w:pPr>
        <w:tabs>
          <w:tab w:val="center" w:pos="4252"/>
          <w:tab w:val="right" w:pos="8504"/>
        </w:tabs>
        <w:spacing w:before="240"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Programa de Atención Inicial de las Violencias de Género</w:t>
      </w:r>
    </w:p>
    <w:p w:rsidR="00CB6F05" w:rsidRDefault="00CB6F05" w:rsidP="00CB6F05">
      <w:pPr>
        <w:tabs>
          <w:tab w:val="center" w:pos="4252"/>
          <w:tab w:val="right" w:pos="8504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UNIDAD PROGRAMÁTICA VIOLENCIAS DE GÉNERO</w:t>
      </w:r>
    </w:p>
    <w:p w:rsidR="00CB6F05" w:rsidRDefault="00CB6F05" w:rsidP="00CB6F05">
      <w:pPr>
        <w:tabs>
          <w:tab w:val="center" w:pos="4252"/>
          <w:tab w:val="right" w:pos="8504"/>
        </w:tabs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Servicio Nacional de la Mujer y la Equidad de Género</w:t>
      </w: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8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0"/>
        <w:gridCol w:w="5810"/>
      </w:tblGrid>
      <w:tr w:rsidR="00CB6F05" w:rsidTr="007048BF">
        <w:trPr>
          <w:trHeight w:val="1"/>
        </w:trPr>
        <w:tc>
          <w:tcPr>
            <w:tcW w:w="29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tcMar>
              <w:left w:w="100" w:type="dxa"/>
              <w:right w:w="100" w:type="dxa"/>
            </w:tcMar>
            <w:vAlign w:val="center"/>
          </w:tcPr>
          <w:p w:rsidR="00CB6F05" w:rsidRDefault="00CB6F05" w:rsidP="007048B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FF0000"/>
                <w:sz w:val="20"/>
                <w:szCs w:val="20"/>
              </w:rPr>
              <w:t xml:space="preserve">NOMBRE </w:t>
            </w:r>
          </w:p>
        </w:tc>
        <w:tc>
          <w:tcPr>
            <w:tcW w:w="5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CB6F05" w:rsidRDefault="00CB6F05" w:rsidP="007048BF">
            <w:pPr>
              <w:spacing w:after="0" w:line="240" w:lineRule="auto"/>
            </w:pPr>
          </w:p>
        </w:tc>
      </w:tr>
      <w:tr w:rsidR="00CB6F05" w:rsidTr="007048BF">
        <w:trPr>
          <w:trHeight w:val="1"/>
        </w:trPr>
        <w:tc>
          <w:tcPr>
            <w:tcW w:w="29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tcMar>
              <w:left w:w="100" w:type="dxa"/>
              <w:right w:w="100" w:type="dxa"/>
            </w:tcMar>
            <w:vAlign w:val="center"/>
          </w:tcPr>
          <w:p w:rsidR="00CB6F05" w:rsidRDefault="00CB6F05" w:rsidP="007048B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COMUNA DONDE SE UBICA</w:t>
            </w:r>
          </w:p>
        </w:tc>
        <w:tc>
          <w:tcPr>
            <w:tcW w:w="5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after="0" w:line="240" w:lineRule="auto"/>
            </w:pPr>
          </w:p>
        </w:tc>
      </w:tr>
    </w:tbl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CB6F05" w:rsidRDefault="00CB6F05" w:rsidP="00CB6F05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CB6F05" w:rsidRDefault="00CB6F05" w:rsidP="00CB6F05">
      <w:pPr>
        <w:keepNext/>
        <w:spacing w:after="0" w:line="276" w:lineRule="auto"/>
        <w:jc w:val="center"/>
        <w:rPr>
          <w:rFonts w:ascii="Verdana" w:eastAsia="Verdana" w:hAnsi="Verdana" w:cs="Verdana"/>
          <w:b/>
          <w:bCs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  <w:sz w:val="20"/>
          <w:szCs w:val="20"/>
        </w:rPr>
        <w:t>MES, AÑO</w:t>
      </w: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CB6F05" w:rsidRDefault="00CB6F05" w:rsidP="00CB6F05">
      <w:pPr>
        <w:spacing w:before="360" w:after="80" w:line="276" w:lineRule="auto"/>
        <w:ind w:left="720"/>
        <w:rPr>
          <w:rFonts w:ascii="Verdana" w:eastAsia="Verdana" w:hAnsi="Verdana" w:cs="Verdana"/>
          <w:b/>
          <w:bCs/>
          <w:color w:val="4A86E8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A86E8"/>
          <w:sz w:val="20"/>
          <w:szCs w:val="20"/>
        </w:rPr>
        <w:lastRenderedPageBreak/>
        <w:t>INSTRUCCIONES:</w:t>
      </w:r>
    </w:p>
    <w:p w:rsidR="00CB6F05" w:rsidRDefault="00CB6F05" w:rsidP="00CB6F05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 presente proyecto de ejecución debe reflejar lo planteado en las Orientaciones Técnicas del programa y el compromiso de la entidad ejecutora de implementar la propuesta, avanzando en la erradicación de la violencia contra las mujeres.  Lo anterior se debe desarrollar según lo siguiente:</w:t>
      </w: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CB6F05" w:rsidRDefault="00CB6F05" w:rsidP="00CB6F05">
      <w:pPr>
        <w:numPr>
          <w:ilvl w:val="0"/>
          <w:numId w:val="1"/>
        </w:numPr>
        <w:spacing w:before="240" w:after="0" w:line="276" w:lineRule="auto"/>
        <w:ind w:left="720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IDENTIFICACIÓN Y ANTECEDENTES DE LA PROPUESTA TÉCNICA:</w:t>
      </w:r>
      <w:r>
        <w:rPr>
          <w:rFonts w:ascii="Verdana" w:eastAsia="Verdana" w:hAnsi="Verdana" w:cs="Verdana"/>
          <w:sz w:val="20"/>
          <w:szCs w:val="20"/>
        </w:rPr>
        <w:t xml:space="preserve"> Incorporar los antecedentes y datos generales de la institución ejecutora y del programa.</w:t>
      </w:r>
    </w:p>
    <w:p w:rsidR="00CB6F05" w:rsidRDefault="00CB6F05" w:rsidP="00CB6F05">
      <w:pPr>
        <w:numPr>
          <w:ilvl w:val="0"/>
          <w:numId w:val="1"/>
        </w:numPr>
        <w:spacing w:before="240" w:after="0" w:line="276" w:lineRule="auto"/>
        <w:ind w:left="720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DIMENSIÓN TÉCNICA PROGRAMÁTICA:</w:t>
      </w:r>
      <w:r>
        <w:rPr>
          <w:rFonts w:ascii="Verdana" w:eastAsia="Verdana" w:hAnsi="Verdana" w:cs="Verdana"/>
          <w:sz w:val="20"/>
          <w:szCs w:val="20"/>
        </w:rPr>
        <w:t xml:space="preserve"> Integrar un diagnóstico que incluya información del territorio focalizado, presentando información actualizada, por ejemplo, cifras de denuncias de Carabineros de las comunas correspondientes a la cobertura, cifras de percepción de seguridad y victimización comunal, información propia del territorio de tipo cuantitativa y cualitativa. Asimismo, se debe detallar el problema a abordar, junto con la propuesta de intervención del programa (</w:t>
      </w:r>
      <w:proofErr w:type="spellStart"/>
      <w:r>
        <w:rPr>
          <w:rFonts w:ascii="Verdana" w:eastAsia="Verdana" w:hAnsi="Verdana" w:cs="Verdana"/>
          <w:sz w:val="20"/>
          <w:szCs w:val="20"/>
        </w:rPr>
        <w:t>psicosocioeducativa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y jurídica) en atención como las fortalezas y recursos del territorio.</w:t>
      </w:r>
    </w:p>
    <w:p w:rsidR="00CB6F05" w:rsidRDefault="00CB6F05" w:rsidP="00CB6F05">
      <w:pPr>
        <w:numPr>
          <w:ilvl w:val="0"/>
          <w:numId w:val="1"/>
        </w:numPr>
        <w:spacing w:before="240" w:after="0" w:line="276" w:lineRule="auto"/>
        <w:ind w:left="720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DIMENSIÓN DE GESTIÓN ADMINISTRATIVA: </w:t>
      </w:r>
      <w:r>
        <w:rPr>
          <w:rFonts w:ascii="Verdana" w:eastAsia="Verdana" w:hAnsi="Verdana" w:cs="Verdana"/>
          <w:sz w:val="20"/>
          <w:szCs w:val="20"/>
        </w:rPr>
        <w:t>Se debe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detallar el equipo de trabajo, las condiciones de contratación, los recursos materiales, cuidado de equipo, capacitación y una propuesta de distribución presupuestaria de acuerdos a los requisitos planteados en el presente formato, diferenciando los aportes de SernamEG y de la entidad ejecutora.</w:t>
      </w:r>
    </w:p>
    <w:p w:rsidR="00CB6F05" w:rsidRDefault="00CB6F05" w:rsidP="00CB6F05">
      <w:pPr>
        <w:numPr>
          <w:ilvl w:val="0"/>
          <w:numId w:val="1"/>
        </w:numPr>
        <w:spacing w:before="240" w:after="0" w:line="276" w:lineRule="auto"/>
        <w:ind w:left="720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 extensión máxima debe ser de 25 páginas (sin considerar portada e instrucciones), en letra Calibri tamaño 11, sin repetir de forma textual las OT del programa.</w:t>
      </w: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CB6F05" w:rsidRDefault="00CB6F05" w:rsidP="00CB6F05">
      <w:pPr>
        <w:spacing w:before="240" w:after="240" w:line="276" w:lineRule="auto"/>
        <w:ind w:right="760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lastRenderedPageBreak/>
        <w:t xml:space="preserve">1. IDENTIFICACIÓN Y ANTECEDENTES GENERALES DE LA PROPUESTA TÉCNICA </w:t>
      </w:r>
      <w:r>
        <w:t xml:space="preserve">     </w:t>
      </w:r>
    </w:p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 xml:space="preserve">1.1 IDENTIFICACIÓN Y ANTECEDENTES DE LA PROPUESTA TÉCNICA </w:t>
      </w:r>
      <w:r>
        <w:t xml:space="preserve">     </w:t>
      </w: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3416"/>
        <w:gridCol w:w="5322"/>
      </w:tblGrid>
      <w:tr w:rsidR="00CB6F05" w:rsidTr="007048BF"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tabs>
                <w:tab w:val="left" w:pos="720"/>
              </w:tabs>
              <w:spacing w:after="200" w:line="276" w:lineRule="auto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NOMBRE DEL PROGRAMA</w:t>
            </w:r>
          </w:p>
        </w:tc>
        <w:tc>
          <w:tcPr>
            <w:tcW w:w="5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B6F05" w:rsidRDefault="00CB6F05" w:rsidP="007048BF">
            <w:pPr>
              <w:tabs>
                <w:tab w:val="left" w:pos="720"/>
              </w:tabs>
              <w:spacing w:after="200" w:line="276" w:lineRule="auto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3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tabs>
                <w:tab w:val="left" w:pos="720"/>
              </w:tabs>
              <w:spacing w:after="200" w:line="276" w:lineRule="auto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ORGANISMO EJECUTOR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B6F05" w:rsidRDefault="00CB6F05" w:rsidP="007048BF">
            <w:pPr>
              <w:tabs>
                <w:tab w:val="left" w:pos="720"/>
              </w:tabs>
              <w:spacing w:after="200" w:line="276" w:lineRule="auto"/>
            </w:pPr>
          </w:p>
        </w:tc>
      </w:tr>
    </w:tbl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1.2</w:t>
      </w:r>
      <w:r>
        <w:rPr>
          <w:rFonts w:ascii="Verdana" w:eastAsia="Verdana" w:hAnsi="Verdana" w:cs="Verdana"/>
          <w:color w:val="4F81BD"/>
          <w:sz w:val="20"/>
          <w:szCs w:val="20"/>
        </w:rPr>
        <w:t xml:space="preserve">.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ANTECEDENTES DE LA INSTITUCIÓN</w:t>
      </w: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468"/>
        <w:gridCol w:w="1040"/>
        <w:gridCol w:w="725"/>
        <w:gridCol w:w="709"/>
        <w:gridCol w:w="3725"/>
        <w:gridCol w:w="71"/>
      </w:tblGrid>
      <w:tr w:rsidR="00CB6F05" w:rsidTr="007048BF">
        <w:tc>
          <w:tcPr>
            <w:tcW w:w="87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NOMBRE LEGAL DEL ORGANISMO EJECUTOR</w:t>
            </w:r>
          </w:p>
        </w:tc>
      </w:tr>
      <w:tr w:rsidR="00CB6F05" w:rsidTr="007048BF">
        <w:tc>
          <w:tcPr>
            <w:tcW w:w="873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</w:p>
        </w:tc>
      </w:tr>
      <w:tr w:rsidR="00CB6F05" w:rsidTr="007048BF">
        <w:tc>
          <w:tcPr>
            <w:tcW w:w="35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</w:rPr>
              <w:t>RUT: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</w:rPr>
              <w:t>TELÉFONO: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CB6F05" w:rsidTr="007048BF">
        <w:tc>
          <w:tcPr>
            <w:tcW w:w="350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</w:rPr>
              <w:t>FAX: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CB6F05" w:rsidTr="007048BF">
        <w:tc>
          <w:tcPr>
            <w:tcW w:w="350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</w:rPr>
              <w:t>MAIL: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CB6F05" w:rsidTr="007048BF">
        <w:tc>
          <w:tcPr>
            <w:tcW w:w="4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Nombre de Representante Legal del ejecutor</w:t>
            </w:r>
          </w:p>
          <w:p w:rsidR="00CB6F05" w:rsidRDefault="00CB6F05" w:rsidP="007048BF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CB6F05" w:rsidRDefault="00CB6F05" w:rsidP="007048BF">
            <w:pPr>
              <w:spacing w:before="240" w:after="240" w:line="276" w:lineRule="auto"/>
              <w:jc w:val="center"/>
            </w:pPr>
          </w:p>
          <w:p w:rsidR="00CB6F05" w:rsidRDefault="00CB6F05" w:rsidP="007048BF">
            <w:pPr>
              <w:spacing w:before="240" w:after="240" w:line="276" w:lineRule="auto"/>
              <w:jc w:val="center"/>
            </w:pPr>
          </w:p>
          <w:p w:rsidR="00CB6F05" w:rsidRDefault="00CB6F05" w:rsidP="007048BF">
            <w:pPr>
              <w:spacing w:before="240" w:after="240" w:line="276" w:lineRule="auto"/>
              <w:jc w:val="center"/>
            </w:pPr>
          </w:p>
          <w:p w:rsidR="00CB6F05" w:rsidRDefault="00CB6F05" w:rsidP="007048BF">
            <w:pPr>
              <w:spacing w:before="240" w:after="240" w:line="276" w:lineRule="auto"/>
              <w:jc w:val="center"/>
            </w:pPr>
          </w:p>
        </w:tc>
        <w:tc>
          <w:tcPr>
            <w:tcW w:w="45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Firma de Representante Legal</w:t>
            </w:r>
          </w:p>
        </w:tc>
      </w:tr>
      <w:tr w:rsidR="00CB6F05" w:rsidTr="007048BF">
        <w:trPr>
          <w:gridAfter w:val="1"/>
          <w:wAfter w:w="71" w:type="dxa"/>
        </w:trPr>
        <w:tc>
          <w:tcPr>
            <w:tcW w:w="86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DIRECCIÓN LEGAL DEL ORGANISMO EJECUTOR</w:t>
            </w:r>
          </w:p>
        </w:tc>
      </w:tr>
      <w:tr w:rsidR="00CB6F05" w:rsidTr="007048BF">
        <w:trPr>
          <w:gridAfter w:val="1"/>
          <w:wAfter w:w="71" w:type="dxa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Calle</w:t>
            </w:r>
          </w:p>
        </w:tc>
        <w:tc>
          <w:tcPr>
            <w:tcW w:w="61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rPr>
          <w:gridAfter w:val="1"/>
          <w:wAfter w:w="71" w:type="dxa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Número</w:t>
            </w:r>
          </w:p>
        </w:tc>
        <w:tc>
          <w:tcPr>
            <w:tcW w:w="61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rPr>
          <w:gridAfter w:val="1"/>
          <w:wAfter w:w="71" w:type="dxa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Población/Villa/Sector</w:t>
            </w:r>
          </w:p>
        </w:tc>
        <w:tc>
          <w:tcPr>
            <w:tcW w:w="61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rPr>
          <w:gridAfter w:val="1"/>
          <w:wAfter w:w="71" w:type="dxa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Comuna</w:t>
            </w:r>
          </w:p>
        </w:tc>
        <w:tc>
          <w:tcPr>
            <w:tcW w:w="61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rPr>
          <w:gridAfter w:val="1"/>
          <w:wAfter w:w="71" w:type="dxa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Región</w:t>
            </w:r>
          </w:p>
        </w:tc>
        <w:tc>
          <w:tcPr>
            <w:tcW w:w="61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ind w:left="1004"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 xml:space="preserve"> 1.3. ANTECEDENTES DE LA PROPUESTA TÉCNICA </w:t>
      </w:r>
      <w:r>
        <w:t xml:space="preserve">     </w:t>
      </w:r>
    </w:p>
    <w:p w:rsidR="00CB6F05" w:rsidRDefault="00CB6F05" w:rsidP="00CB6F05">
      <w:pPr>
        <w:spacing w:before="240" w:after="240" w:line="276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 xml:space="preserve"> ·</w:t>
      </w:r>
      <w:r>
        <w:rPr>
          <w:rFonts w:ascii="Verdana" w:eastAsia="Verdana" w:hAnsi="Verdana" w:cs="Verdana"/>
          <w:sz w:val="14"/>
          <w:szCs w:val="14"/>
        </w:rPr>
        <w:t xml:space="preserve">        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RESPONSABLE INSTITUCIONAL DE LA PROPUESTA TÉCNICA </w:t>
      </w:r>
      <w:r>
        <w:t xml:space="preserve">     </w:t>
      </w: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1342"/>
        <w:gridCol w:w="7396"/>
      </w:tblGrid>
      <w:tr w:rsidR="00CB6F05" w:rsidTr="007048BF"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7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RUT:</w:t>
            </w:r>
          </w:p>
        </w:tc>
        <w:tc>
          <w:tcPr>
            <w:tcW w:w="7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Teléfono:</w:t>
            </w:r>
          </w:p>
        </w:tc>
        <w:tc>
          <w:tcPr>
            <w:tcW w:w="7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Correo:</w:t>
            </w:r>
          </w:p>
        </w:tc>
        <w:tc>
          <w:tcPr>
            <w:tcW w:w="7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470"/>
        <w:gridCol w:w="6268"/>
      </w:tblGrid>
      <w:tr w:rsidR="00CB6F05" w:rsidTr="007048BF">
        <w:tc>
          <w:tcPr>
            <w:tcW w:w="8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</w:rPr>
              <w:t>DIRECCIÓN DEL PROGRAMA</w:t>
            </w:r>
          </w:p>
        </w:tc>
      </w:tr>
      <w:tr w:rsidR="00CB6F05" w:rsidTr="007048BF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Calle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Número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Población/Villa/Sector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Teléfono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Correo: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Comuna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Región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spacing w:before="360" w:after="80" w:line="276" w:lineRule="auto"/>
        <w:ind w:left="72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2.     DIMENSIÓN TÉCNICA PROGRAMÁTICA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Century Gothic" w:eastAsia="Century Gothic" w:hAnsi="Century Gothic" w:cs="Century Gothic"/>
          <w:color w:val="4F81BD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2.1. DIAGNÓSTICO Y PLANTEAMIENTO DEL PROBLEMA</w:t>
      </w:r>
    </w:p>
    <w:p w:rsidR="00CB6F05" w:rsidRDefault="00CB6F05" w:rsidP="00CB6F05">
      <w:pPr>
        <w:spacing w:after="0" w:line="276" w:lineRule="auto"/>
        <w:ind w:right="760"/>
        <w:rPr>
          <w:rFonts w:ascii="Verdana" w:eastAsia="Verdana" w:hAnsi="Verdana" w:cs="Verdana"/>
          <w:b/>
          <w:bCs/>
          <w:sz w:val="20"/>
          <w:szCs w:val="20"/>
        </w:rPr>
      </w:pP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 este apartado se presentan los aspectos abordados en el proceso de diagnóstico, ya sea generado por primera vez o la actualización del mismo.</w:t>
      </w: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partir de su análisis se podrán identificar los elementos más distintivos del territorio y los grupos prioritarios donde se focalizará la intervención del Programa Atención Inicial de las Violencias de Género a los cuales estará dirigida cada una de las acciones.</w:t>
      </w: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información – </w:t>
      </w:r>
      <w:r>
        <w:rPr>
          <w:rFonts w:ascii="Verdana" w:eastAsia="Verdana" w:hAnsi="Verdana" w:cs="Verdana"/>
          <w:b/>
          <w:bCs/>
          <w:sz w:val="20"/>
          <w:szCs w:val="20"/>
        </w:rPr>
        <w:t>en un máximo de tres páginas en total</w:t>
      </w:r>
      <w:r>
        <w:rPr>
          <w:rFonts w:ascii="Verdana" w:eastAsia="Verdana" w:hAnsi="Verdana" w:cs="Verdana"/>
          <w:sz w:val="20"/>
          <w:szCs w:val="20"/>
        </w:rPr>
        <w:t xml:space="preserve"> - se desarrolla en torno a tres ámbitos:</w:t>
      </w:r>
    </w:p>
    <w:p w:rsidR="00CB6F05" w:rsidRDefault="00CB6F05" w:rsidP="00CB6F05">
      <w:pPr>
        <w:spacing w:after="0" w:line="27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</w:t>
      </w:r>
    </w:p>
    <w:tbl>
      <w:tblPr>
        <w:tblW w:w="871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8718"/>
      </w:tblGrid>
      <w:tr w:rsidR="00CB6F05" w:rsidTr="007048BF">
        <w:tc>
          <w:tcPr>
            <w:tcW w:w="8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after="0" w:line="276" w:lineRule="auto"/>
              <w:ind w:left="560" w:hanging="280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A.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CARACTERIZACIÓN</w:t>
            </w:r>
          </w:p>
          <w:p w:rsidR="00CB6F05" w:rsidRDefault="00CB6F05" w:rsidP="007048BF">
            <w:pPr>
              <w:spacing w:after="0" w:line="276" w:lineRule="auto"/>
              <w:ind w:left="-4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Incluir una caracterización del territorio y la población que allí habita, a partir de sus tramos etarios, sexo, ruralidad/urbanidad, pueblos indígenas, población migrante, situación de capacidad/ discapacidad, nacionalidad, entre otros (revisión de fuentes estadísticas y bibliográficas, etc.).  Además, incluir una caracterización de la población atendida en el último año. Incluir un enfoque de género para analizar dicha información (características sociodemográficas, situación socioeconómica y sociopolítica, principales problemas y demandas diferenciadas por sexo considerando roles de género, ejercicio de las autonomías, sistemas de creencia, entre otras dimensiones relevantes de acuerdo al contexto territorial).</w:t>
            </w:r>
          </w:p>
        </w:tc>
      </w:tr>
      <w:tr w:rsidR="00CB6F05" w:rsidTr="007048BF">
        <w:tc>
          <w:tcPr>
            <w:tcW w:w="8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after="0" w:line="276" w:lineRule="auto"/>
              <w:ind w:left="640" w:hanging="360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B.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PROBLEMÁTICA DE VIOLENCIAS DE GÉNERO EN EL TERRITORIO</w:t>
            </w:r>
          </w:p>
          <w:p w:rsidR="00CB6F05" w:rsidRDefault="00CB6F05" w:rsidP="007048BF">
            <w:pPr>
              <w:spacing w:after="0" w:line="276" w:lineRule="auto"/>
              <w:ind w:left="-4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Caracterizar la problemática incluyendo indicadores tales como denuncias (VIF, sexuales, entre otras manifestaciones de la violencia de género contra las mujeres identificadas en el territorio) que podrían ser pertinentes y relevantes, femicidios por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lastRenderedPageBreak/>
              <w:t>comunas, como otras manifestaciones de violencia. Considerar los elementos diferenciadores que complejizan la intervención en el territorio.</w:t>
            </w:r>
          </w:p>
        </w:tc>
      </w:tr>
      <w:tr w:rsidR="00CB6F05" w:rsidTr="007048BF">
        <w:tc>
          <w:tcPr>
            <w:tcW w:w="8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after="0" w:line="276" w:lineRule="auto"/>
              <w:ind w:left="560" w:hanging="280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lastRenderedPageBreak/>
              <w:t>C.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RECURSOS</w:t>
            </w:r>
          </w:p>
          <w:p w:rsidR="00CB6F05" w:rsidRDefault="00CB6F05" w:rsidP="007048BF">
            <w:pPr>
              <w:spacing w:after="0" w:line="276" w:lineRule="auto"/>
              <w:ind w:left="-4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Indicar la oferta pública (institucionales) del territorio, las/los Actoras/es comunitarias/os y las redes existentes (instituciones públicas, programas, organizaciones sociales, colectivos feministas,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ONG’s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 sindicatos, entre otros) en el territorio con las que cuenta el programa para su intervención.</w:t>
            </w:r>
          </w:p>
        </w:tc>
      </w:tr>
    </w:tbl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 xml:space="preserve">2.2. JUSTIFICACIÓN DE LA PROPUESTA TÉCNICA </w:t>
      </w:r>
      <w:r>
        <w:t xml:space="preserve">     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un </w:t>
      </w:r>
      <w:r>
        <w:rPr>
          <w:rFonts w:ascii="Verdana" w:eastAsia="Verdana" w:hAnsi="Verdana" w:cs="Verdana"/>
          <w:b/>
          <w:bCs/>
          <w:sz w:val="20"/>
          <w:szCs w:val="20"/>
        </w:rPr>
        <w:t>máximo de 1 página</w:t>
      </w:r>
      <w:r>
        <w:rPr>
          <w:rFonts w:ascii="Verdana" w:eastAsia="Verdana" w:hAnsi="Verdana" w:cs="Verdana"/>
          <w:sz w:val="20"/>
          <w:szCs w:val="20"/>
        </w:rPr>
        <w:t xml:space="preserve"> indicar:</w:t>
      </w:r>
    </w:p>
    <w:p w:rsidR="00CB6F05" w:rsidRDefault="00CB6F05" w:rsidP="00CB6F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567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¿Cómo se inserta esta propuesta técnica </w:t>
      </w:r>
      <w:r>
        <w:rPr>
          <w:color w:val="000000"/>
        </w:rPr>
        <w:t xml:space="preserve">  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 la política y objetivos institucionales de la entidad ejecutora?</w:t>
      </w:r>
    </w:p>
    <w:p w:rsidR="00CB6F05" w:rsidRDefault="00CB6F05" w:rsidP="00CB6F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14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¿Cuál es la vinculación con otras iniciativas implementadas por la entidad ejecutora?[1]</w:t>
      </w:r>
    </w:p>
    <w:p w:rsidR="00CB6F05" w:rsidRDefault="00CB6F05" w:rsidP="00CB6F05">
      <w:pPr>
        <w:numPr>
          <w:ilvl w:val="0"/>
          <w:numId w:val="2"/>
        </w:numPr>
        <w:spacing w:before="120" w:after="120" w:line="276" w:lineRule="auto"/>
        <w:ind w:left="567" w:hanging="14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¿Cuál es el aporte de la propuesta de la entidad ejecutora a __________________ en el territorio definido?</w:t>
      </w:r>
    </w:p>
    <w:p w:rsidR="00CB6F05" w:rsidRDefault="00CB6F05" w:rsidP="00CB6F05">
      <w:pPr>
        <w:spacing w:before="240" w:after="240" w:line="276" w:lineRule="auto"/>
        <w:ind w:left="360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2.3. LOCALIZACIÓN Y COBERTURA</w:t>
      </w: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187"/>
        <w:gridCol w:w="2032"/>
        <w:gridCol w:w="4519"/>
      </w:tblGrid>
      <w:tr w:rsidR="00CB6F05" w:rsidTr="007048BF">
        <w:tc>
          <w:tcPr>
            <w:tcW w:w="4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LOCALIZACIÓN:</w:t>
            </w:r>
          </w:p>
          <w:p w:rsidR="00CB6F05" w:rsidRDefault="00CB6F05" w:rsidP="007048BF">
            <w:pPr>
              <w:spacing w:before="240" w:after="240" w:line="276" w:lineRule="auto"/>
              <w:jc w:val="both"/>
            </w:pPr>
          </w:p>
        </w:tc>
        <w:tc>
          <w:tcPr>
            <w:tcW w:w="4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COBERTURA: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42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CUPOS DE XX:</w:t>
            </w:r>
          </w:p>
          <w:p w:rsidR="00CB6F05" w:rsidRDefault="00CB6F05" w:rsidP="007048BF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Indicar el cupo máximo de Atención </w:t>
            </w:r>
            <w:r>
              <w:t xml:space="preserve">    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del Programa</w:t>
            </w:r>
            <w:r>
              <w:t xml:space="preserve">     </w:t>
            </w:r>
          </w:p>
          <w:p w:rsidR="00CB6F05" w:rsidRDefault="00CB6F05" w:rsidP="007048BF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Componente 1:</w:t>
            </w:r>
          </w:p>
          <w:p w:rsidR="00CB6F05" w:rsidRDefault="00CB6F05" w:rsidP="007048BF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Componente 2: 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2.4. METODOLOGÍA DE LA INTERVENCIÓN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A)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OPERATIVIZACIÓN DE LOS ENFOQUES ORIENTADORES DEL SERNAMEG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Especifique cómo el proyecto </w:t>
      </w:r>
      <w:proofErr w:type="spellStart"/>
      <w:r>
        <w:rPr>
          <w:rFonts w:ascii="Verdana" w:eastAsia="Verdana" w:hAnsi="Verdana" w:cs="Verdana"/>
          <w:sz w:val="20"/>
          <w:szCs w:val="20"/>
        </w:rPr>
        <w:t>operativizará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los enfoques orientadores del Servicio para la Intervención, considerando pertinencia y especificidad territorial.</w:t>
      </w:r>
    </w:p>
    <w:p w:rsidR="00CB6F05" w:rsidRDefault="00CB6F05" w:rsidP="00CB6F05">
      <w:pPr>
        <w:spacing w:before="240" w:after="240" w:line="276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Extensión máxima de dos páginas en total.</w:t>
      </w:r>
    </w:p>
    <w:tbl>
      <w:tblPr>
        <w:tblW w:w="871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2633"/>
        <w:gridCol w:w="6085"/>
      </w:tblGrid>
      <w:tr w:rsidR="00CB6F05" w:rsidTr="007048BF"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  <w:jc w:val="center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lastRenderedPageBreak/>
              <w:t xml:space="preserve">ENFOQUE DE </w:t>
            </w:r>
            <w:r>
              <w:t xml:space="preserve">    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GÉNERO: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</w:pPr>
          </w:p>
        </w:tc>
      </w:tr>
      <w:tr w:rsidR="00CB6F05" w:rsidTr="007048BF">
        <w:tc>
          <w:tcPr>
            <w:tcW w:w="2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  <w:jc w:val="center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ENFOQUE DE DERECHOS HUMANOS: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  <w:jc w:val="center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ENFOQUE DE INTERCULTURALIDAD: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  <w:jc w:val="center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ENFOQUE INTERSECCIONAL: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ENFOQUE COMUNITARIO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</w:pPr>
          </w:p>
        </w:tc>
      </w:tr>
      <w:tr w:rsidR="00CB6F05" w:rsidTr="007048BF">
        <w:tc>
          <w:tcPr>
            <w:tcW w:w="2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  <w:jc w:val="center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ENFOQUE TERRITORIAL: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40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B) FLUJOGRAMA DEL PROGRAMA:</w:t>
      </w:r>
    </w:p>
    <w:p w:rsidR="00CB6F05" w:rsidRDefault="00CB6F05" w:rsidP="00CB6F05">
      <w:pPr>
        <w:spacing w:before="240" w:after="240" w:line="276" w:lineRule="auto"/>
        <w:ind w:right="51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Desarrolle gráficamente un flujo de Intervención de los componentes 1 y 2, incluyendo elementos de intervención como de la red territorial de atención, en consideración a las orientaciones técnicas del programa.</w:t>
      </w:r>
      <w:r>
        <w:rPr>
          <w:rFonts w:ascii="Verdana" w:eastAsia="Verdana" w:hAnsi="Verdana" w:cs="Verdana"/>
          <w:b/>
          <w:bCs/>
          <w:color w:val="222222"/>
          <w:sz w:val="20"/>
          <w:szCs w:val="20"/>
          <w:highlight w:val="white"/>
        </w:rPr>
        <w:t> Extensión máxima de 1 página.</w:t>
      </w:r>
    </w:p>
    <w:p w:rsidR="00CB6F05" w:rsidRDefault="00CB6F05" w:rsidP="00CB6F05">
      <w:pPr>
        <w:spacing w:before="240" w:after="240" w:line="276" w:lineRule="auto"/>
        <w:ind w:right="760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C) RESULTADOS ESPERADOS: MATRIZ LÓGICA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 concordancia con las Orientaciones Técnicas del programa, se deben mencionar al menos cinco actividades por objetivo específico que permitan lograr los resultados esperados de ambos componentes.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Por otra parte, es posible agregar 1 objetivo específico si se considera pertinente, con sus respectivos resultados esperados, actividades y medios de verificación, dando cuenta de un aspecto relevante de la intervención.</w:t>
      </w:r>
    </w:p>
    <w:tbl>
      <w:tblPr>
        <w:tblW w:w="871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600"/>
        <w:gridCol w:w="1031"/>
        <w:gridCol w:w="1686"/>
        <w:gridCol w:w="429"/>
        <w:gridCol w:w="429"/>
        <w:gridCol w:w="430"/>
        <w:gridCol w:w="324"/>
        <w:gridCol w:w="106"/>
        <w:gridCol w:w="430"/>
        <w:gridCol w:w="430"/>
        <w:gridCol w:w="430"/>
        <w:gridCol w:w="430"/>
        <w:gridCol w:w="430"/>
        <w:gridCol w:w="511"/>
        <w:gridCol w:w="511"/>
        <w:gridCol w:w="444"/>
        <w:gridCol w:w="67"/>
      </w:tblGrid>
      <w:tr w:rsidR="00CB6F05" w:rsidTr="007048BF">
        <w:trPr>
          <w:gridAfter w:val="1"/>
          <w:wAfter w:w="67" w:type="dxa"/>
        </w:trPr>
        <w:tc>
          <w:tcPr>
            <w:tcW w:w="49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OBJETIVOS ESPECÍFICOS</w:t>
            </w:r>
          </w:p>
        </w:tc>
        <w:tc>
          <w:tcPr>
            <w:tcW w:w="372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RESULTADOS ESPERADOS</w:t>
            </w:r>
          </w:p>
        </w:tc>
      </w:tr>
      <w:tr w:rsidR="00CB6F05" w:rsidTr="007048BF">
        <w:trPr>
          <w:gridAfter w:val="1"/>
          <w:wAfter w:w="67" w:type="dxa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</w:p>
        </w:tc>
        <w:tc>
          <w:tcPr>
            <w:tcW w:w="372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rPr>
          <w:gridAfter w:val="1"/>
          <w:wAfter w:w="67" w:type="dxa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</w:p>
        </w:tc>
        <w:tc>
          <w:tcPr>
            <w:tcW w:w="372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rPr>
          <w:gridAfter w:val="1"/>
          <w:wAfter w:w="67" w:type="dxa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</w:p>
        </w:tc>
        <w:tc>
          <w:tcPr>
            <w:tcW w:w="372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rPr>
          <w:gridAfter w:val="1"/>
          <w:wAfter w:w="67" w:type="dxa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</w:p>
        </w:tc>
        <w:tc>
          <w:tcPr>
            <w:tcW w:w="372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871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 xml:space="preserve">OBJETIVO ESPECÍFICO 1: </w:t>
            </w:r>
          </w:p>
        </w:tc>
      </w:tr>
      <w:tr w:rsidR="00CB6F05" w:rsidTr="007048BF">
        <w:tc>
          <w:tcPr>
            <w:tcW w:w="163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ACTIVIDADES PRINCIPALES</w:t>
            </w:r>
          </w:p>
        </w:tc>
        <w:tc>
          <w:tcPr>
            <w:tcW w:w="1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MEDIOS DE VERIFICACIÓN</w:t>
            </w:r>
          </w:p>
          <w:p w:rsidR="00CB6F05" w:rsidRDefault="00CB6F05" w:rsidP="007048BF">
            <w:pPr>
              <w:spacing w:before="240" w:after="240" w:line="276" w:lineRule="auto"/>
              <w:jc w:val="center"/>
            </w:pPr>
          </w:p>
        </w:tc>
        <w:tc>
          <w:tcPr>
            <w:tcW w:w="540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CRONOGRAMA</w:t>
            </w:r>
          </w:p>
        </w:tc>
      </w:tr>
      <w:tr w:rsidR="00CB6F05" w:rsidTr="007048BF">
        <w:tc>
          <w:tcPr>
            <w:tcW w:w="163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</w:t>
            </w:r>
          </w:p>
        </w:tc>
      </w:tr>
      <w:tr w:rsidR="00CB6F05" w:rsidTr="007048BF"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</w:p>
        </w:tc>
      </w:tr>
      <w:tr w:rsidR="00CB6F05" w:rsidTr="007048BF">
        <w:tc>
          <w:tcPr>
            <w:tcW w:w="871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 xml:space="preserve">OBJETIVO ESPECÍFICO 2: </w:t>
            </w:r>
          </w:p>
        </w:tc>
      </w:tr>
      <w:tr w:rsidR="00CB6F05" w:rsidTr="007048BF">
        <w:tc>
          <w:tcPr>
            <w:tcW w:w="163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ACTIVIDADES PRINCIPALES</w:t>
            </w:r>
          </w:p>
        </w:tc>
        <w:tc>
          <w:tcPr>
            <w:tcW w:w="1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MEDIOS DE VERIFICACIÓN</w:t>
            </w:r>
          </w:p>
        </w:tc>
        <w:tc>
          <w:tcPr>
            <w:tcW w:w="540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CRONOGRAMA</w:t>
            </w:r>
          </w:p>
        </w:tc>
      </w:tr>
      <w:tr w:rsidR="00CB6F05" w:rsidTr="007048BF">
        <w:tc>
          <w:tcPr>
            <w:tcW w:w="163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</w:t>
            </w:r>
          </w:p>
        </w:tc>
      </w:tr>
      <w:tr w:rsidR="00CB6F05" w:rsidTr="007048BF"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lastRenderedPageBreak/>
        <w:t>D) ESTRATEGIAS DE TRABAJO EN RED EN EL TERRITORIO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Describa estrategias de trabajo en red </w:t>
      </w:r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identificando con quiénes se coordinará, para qué y cuáles son las acciones a desarrollar con cada uno/a de los/as actores/as identificados/as.</w:t>
      </w:r>
    </w:p>
    <w:p w:rsidR="00CB6F05" w:rsidRDefault="00CB6F05" w:rsidP="00CB6F05">
      <w:pPr>
        <w:spacing w:before="240" w:after="240" w:line="276" w:lineRule="auto"/>
        <w:jc w:val="both"/>
        <w:rPr>
          <w:b/>
          <w:bCs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 xml:space="preserve">Considere los diagramas de gestión intersectorial que se incluyen en las Orientaciones Técnicas del programa.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 máxima de 1 página</w:t>
      </w:r>
      <w:r>
        <w:rPr>
          <w:b/>
          <w:bCs/>
          <w:sz w:val="18"/>
          <w:szCs w:val="18"/>
        </w:rPr>
        <w:t>.</w:t>
      </w:r>
    </w:p>
    <w:p w:rsidR="00CB6F05" w:rsidRDefault="00CB6F05" w:rsidP="00CB6F05">
      <w:pPr>
        <w:spacing w:before="240" w:after="240" w:line="276" w:lineRule="auto"/>
        <w:jc w:val="both"/>
        <w:rPr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E)</w:t>
      </w:r>
      <w:r>
        <w:rPr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CONDICIONES GENERALES PARA EL FUNCIONAMIENTO DEL PROGRAMA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Indicar cuál será la estrategia a implementar para el funcionamiento cotidiano y adecuado del programa (gestión de equipo, organización de la demanda de atención, establecimiento de horarios, entre otros). </w:t>
      </w:r>
      <w:r>
        <w:rPr>
          <w:rFonts w:ascii="Verdana" w:eastAsia="Verdana" w:hAnsi="Verdana" w:cs="Verdana"/>
          <w:b/>
          <w:bCs/>
          <w:sz w:val="20"/>
          <w:szCs w:val="20"/>
        </w:rPr>
        <w:t>Máximo 1 página.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Dar cuenta del Plan de Emergencia contemplado para resguardar la seguridad del programa (por ejemplo, frente a catástrofes naturales, </w:t>
      </w:r>
      <w:proofErr w:type="gramStart"/>
      <w:r>
        <w:rPr>
          <w:rFonts w:ascii="Verdana" w:eastAsia="Verdana" w:hAnsi="Verdana" w:cs="Verdana"/>
          <w:sz w:val="20"/>
          <w:szCs w:val="20"/>
        </w:rPr>
        <w:t>siniestros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, prevención del robo, entre otros) ¿Cuál será la gestión y resolución de las incidencias? </w:t>
      </w:r>
      <w:r>
        <w:rPr>
          <w:rFonts w:ascii="Verdana" w:eastAsia="Verdana" w:hAnsi="Verdana" w:cs="Verdana"/>
          <w:b/>
          <w:bCs/>
          <w:sz w:val="20"/>
          <w:szCs w:val="20"/>
        </w:rPr>
        <w:t>Máximo ½</w:t>
      </w:r>
      <w:r>
        <w:t xml:space="preserve">    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página.</w:t>
      </w:r>
    </w:p>
    <w:p w:rsidR="00CB6F05" w:rsidRDefault="00CB6F05" w:rsidP="00CB6F05">
      <w:pPr>
        <w:spacing w:before="240" w:after="240" w:line="276" w:lineRule="auto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F) PLAN DE EVALUACIÓN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 espera que desarrollen un plan anual de evaluación, que incluya cada una de las evaluaciones solicitadas de proceso, de resultados y de los/as participantes-, explicitando los instrumentos que se utilizarán para evaluar.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Este plan de evaluación permitirá al equipo contar con herramientas para avanzar en la mejora continua, conociendo de manera oportuna las fortalezas y los ámbitos de mejora que requiere el programa, que se puede extraer del análisis </w:t>
      </w:r>
      <w:proofErr w:type="spellStart"/>
      <w:r>
        <w:rPr>
          <w:rFonts w:ascii="Verdana" w:eastAsia="Verdana" w:hAnsi="Verdana" w:cs="Verdana"/>
          <w:sz w:val="20"/>
          <w:szCs w:val="20"/>
        </w:rPr>
        <w:t>intra</w:t>
      </w:r>
      <w:proofErr w:type="spellEnd"/>
      <w:r>
        <w:rPr>
          <w:rFonts w:ascii="Verdana" w:eastAsia="Verdana" w:hAnsi="Verdana" w:cs="Verdana"/>
          <w:sz w:val="20"/>
          <w:szCs w:val="20"/>
        </w:rPr>
        <w:t>-equipo como de la opinión de las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participantes respecto de la intervención.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 máxima de 1 página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en total.</w:t>
      </w:r>
    </w:p>
    <w:p w:rsidR="00CB6F05" w:rsidRDefault="00CB6F05" w:rsidP="00CB6F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EVALUACIÓN DE PROCESO</w:t>
      </w: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097"/>
        <w:gridCol w:w="2278"/>
        <w:gridCol w:w="2113"/>
        <w:gridCol w:w="2250"/>
      </w:tblGrid>
      <w:tr w:rsidR="00CB6F05" w:rsidTr="007048BF"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OBJETIVO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METODOLOGÍA E INSTRUMENTO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PLAZOS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MEDIOS DE VERIFICACIÓN</w:t>
            </w:r>
          </w:p>
        </w:tc>
      </w:tr>
      <w:tr w:rsidR="00CB6F05" w:rsidTr="007048BF">
        <w:tc>
          <w:tcPr>
            <w:tcW w:w="20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EVALUACIÓN DE RESULTADOS</w:t>
      </w:r>
    </w:p>
    <w:p w:rsidR="00CB6F05" w:rsidRDefault="00CB6F05" w:rsidP="00CB6F05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72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097"/>
        <w:gridCol w:w="2278"/>
        <w:gridCol w:w="2113"/>
        <w:gridCol w:w="2250"/>
      </w:tblGrid>
      <w:tr w:rsidR="00CB6F05" w:rsidTr="007048BF"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OBJETIVO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METODOLOGÍA E INSTRUMENTO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PLAZOS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MEDIOS DE VERIFICACIÓN</w:t>
            </w:r>
          </w:p>
        </w:tc>
      </w:tr>
      <w:tr w:rsidR="00CB6F05" w:rsidTr="007048BF">
        <w:tc>
          <w:tcPr>
            <w:tcW w:w="20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numPr>
          <w:ilvl w:val="0"/>
          <w:numId w:val="3"/>
        </w:numPr>
        <w:spacing w:before="240" w:after="240" w:line="276" w:lineRule="auto"/>
        <w:ind w:left="720" w:hanging="36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EVALUACIÓN DE LAS PARTICIPANTES</w:t>
      </w:r>
    </w:p>
    <w:tbl>
      <w:tblPr>
        <w:tblW w:w="873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097"/>
        <w:gridCol w:w="2278"/>
        <w:gridCol w:w="2113"/>
        <w:gridCol w:w="2250"/>
      </w:tblGrid>
      <w:tr w:rsidR="00CB6F05" w:rsidTr="007048BF"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OBJETIVO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METODOLOGÍA E INSTRUMENTO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PLAZOS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MEDIOS DE VERIFICACIÓN</w:t>
            </w:r>
          </w:p>
        </w:tc>
      </w:tr>
      <w:tr w:rsidR="00CB6F05" w:rsidTr="007048BF">
        <w:tc>
          <w:tcPr>
            <w:tcW w:w="20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spacing w:before="360" w:after="80" w:line="276" w:lineRule="auto"/>
        <w:ind w:left="1080" w:hanging="3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3.     DIMENSIÓN DE GESTIÓN ADMINISTRATIVA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3.1. GESTIÓN EQUIPO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A) MECANISMOS DE SELECCIÓN DE PERSONAL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Describa los procedimientos de selección de personal que ejecutará en conjunto con SernamEG y las políticas de recursos humanos que implementará para evitar la rotación (clima laboral, beneficios, apoyo técnico, entre otros).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 máxima de 1/2 página.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B) PLAN DE CUIDADO DE EQUIPO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Presente un plan para el cuidado del equipo con actividades, plazos de las mismas y profesional responsable. Extensión máxima de 1/2 página.</w:t>
      </w:r>
    </w:p>
    <w:tbl>
      <w:tblPr>
        <w:tblW w:w="871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2699"/>
        <w:gridCol w:w="1935"/>
        <w:gridCol w:w="1935"/>
        <w:gridCol w:w="2149"/>
      </w:tblGrid>
      <w:tr w:rsidR="00CB6F05" w:rsidTr="007048BF"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PRIMER</w:t>
            </w:r>
          </w:p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lastRenderedPageBreak/>
              <w:t>SEMESTRE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lastRenderedPageBreak/>
              <w:t>SEGUNDO SEMESTRE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PROFESIONAL RESPONSABLE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ind w:left="36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C) PLAN DE CAPACITACIÓN ANUAL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Presente un plan de capacitación anual para el equipo, atingente a las Orientaciones Técnicas de la modalidad, especificando los temas a abordar, plazo para su implementación y profesional responsable de gestionar la capacitación con los recursos de la Entidad Ejecutora y territoriales. Extensión máxima de 1/2 página.</w:t>
      </w:r>
    </w:p>
    <w:tbl>
      <w:tblPr>
        <w:tblW w:w="871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2699"/>
        <w:gridCol w:w="1935"/>
        <w:gridCol w:w="1935"/>
        <w:gridCol w:w="2149"/>
      </w:tblGrid>
      <w:tr w:rsidR="00CB6F05" w:rsidTr="007048BF"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PRIMER</w:t>
            </w:r>
          </w:p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SEGUNDO SEMESTRE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PROFESIONAL RESPONSABLE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6F05" w:rsidTr="007048BF"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3.2. RECURSOS MATERIALES: DESCRIPCIÓN DE LA INFRAESTRUCTURA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Se deben explicitar las características del inmueble en que se ubicará el programa </w:t>
      </w:r>
      <w:r>
        <w:t xml:space="preserve">     </w:t>
      </w:r>
      <w:r>
        <w:rPr>
          <w:rFonts w:ascii="Verdana" w:eastAsia="Verdana" w:hAnsi="Verdana" w:cs="Verdana"/>
          <w:sz w:val="20"/>
          <w:szCs w:val="20"/>
        </w:rPr>
        <w:t>: ubicación, salas de atención de profesionales (individual y grupal)</w:t>
      </w:r>
      <w:r>
        <w:t xml:space="preserve">     </w:t>
      </w:r>
      <w:r>
        <w:rPr>
          <w:rFonts w:ascii="Verdana" w:eastAsia="Verdana" w:hAnsi="Verdana" w:cs="Verdana"/>
          <w:sz w:val="20"/>
          <w:szCs w:val="20"/>
        </w:rPr>
        <w:t xml:space="preserve">, inclusión de personas en situación de discapacidad (acceso para silla de ruedas), baños, descripción del equipamiento básico del local del proyecto.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máxima de 1/2 página.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3.3. EQUIPAMIENTO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 debe describir el equipamiento informático requerido, los materiales a utilizar y otros aspectos que se consideren relevantes para el buen desempeño del programa. Es importante que éstos sean coherentes con las estrategias y actividades propuestas para el cumplimiento de los objetivos.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Extensión máxima de 1/2 página.</w:t>
      </w:r>
    </w:p>
    <w:p w:rsidR="00CB6F05" w:rsidRDefault="00CB6F05" w:rsidP="00CB6F05">
      <w:pPr>
        <w:spacing w:before="240" w:after="240" w:line="276" w:lineRule="auto"/>
        <w:ind w:right="760"/>
        <w:rPr>
          <w:rFonts w:ascii="Verdana" w:eastAsia="Verdana" w:hAnsi="Verdana" w:cs="Verdana"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4. PROPUESTA DISTRIBUCIÓN ANUAL PRESUPUESTARIA</w:t>
      </w:r>
    </w:p>
    <w:p w:rsidR="00CB6F05" w:rsidRDefault="00CB6F05" w:rsidP="00CB6F05">
      <w:pPr>
        <w:spacing w:before="240" w:after="240" w:line="276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A)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FONDOS SERNAMEG</w:t>
      </w:r>
    </w:p>
    <w:p w:rsidR="00CB6F05" w:rsidRDefault="00CB6F05" w:rsidP="00CB6F05">
      <w:pPr>
        <w:spacing w:before="240" w:after="24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Especificar el tipo de gasto y valorizar cada uno de ellos</w:t>
      </w:r>
    </w:p>
    <w:tbl>
      <w:tblPr>
        <w:tblW w:w="871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636"/>
        <w:gridCol w:w="3109"/>
        <w:gridCol w:w="574"/>
        <w:gridCol w:w="2872"/>
        <w:gridCol w:w="1527"/>
      </w:tblGrid>
      <w:tr w:rsidR="00CB6F05" w:rsidTr="007048BF">
        <w:tc>
          <w:tcPr>
            <w:tcW w:w="87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PLAN DE ÍTEMS PRESUPUESTARIO</w:t>
            </w:r>
          </w:p>
        </w:tc>
      </w:tr>
      <w:tr w:rsidR="00CB6F05" w:rsidTr="007048BF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DETALLE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C2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DETALLE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MONTO EN $</w:t>
            </w:r>
          </w:p>
        </w:tc>
      </w:tr>
      <w:tr w:rsidR="00CB6F05" w:rsidTr="007048BF"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Gastos en Personal Administrativo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a Honorario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Código del Trabajo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de Planta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a Contrata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en Bienestar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en Seguridad Laboral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Viáticos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Gastos en Personal Operacional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a Honorario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Código del Trabajo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de Planta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Personal a Contrata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en Bienestar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en Seguridad Laboral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Viáticos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Seguros de Accidentes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Gastos en Administración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Arriendos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Alimentación y Alojamientos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Materiales de Uso y Consumo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Servicios Básicos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Mantenimiento y Reparaciones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de Traslados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Servicios de Seguros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Servicios Técnicos y Profesionales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Otros Gastos en Administración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Gastos Operacionales/Programáticos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Arriendos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Alimentación y Alojamientos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Materiales de Uso y Consumo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Servicios Básicos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de Traslados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Publicidad y Difusión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Servicios Generales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Servicios Técnicos y Profesionales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Otros Gastos Operacionales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Transferencias Beneficiarios/as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Mobiliarios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Máquinas y Equipos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Equipos Informáticos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Programas Informáticos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de Traslados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Aporte Monetarios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Materiales e Insumos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Gastos de Inversión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Vehículos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Mobiliarios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Máquinas y Equipos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Equipos Informáticos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Programas Informáticos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1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 w:firstLine="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Mejora y/o Aplicaciones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719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right"/>
            </w:pPr>
            <w:r>
              <w:rPr>
                <w:rFonts w:ascii="Verdana" w:eastAsia="Verdana" w:hAnsi="Verdana" w:cs="Verdana"/>
                <w:b/>
                <w:bCs/>
                <w:color w:val="222222"/>
                <w:sz w:val="16"/>
                <w:szCs w:val="16"/>
              </w:rPr>
              <w:t>TOTAL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CB6F05" w:rsidRDefault="00CB6F05" w:rsidP="00CB6F05">
      <w:pPr>
        <w:spacing w:before="240"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B) FONDOS EJECUTOR Y OTROS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Especificar si corresponden a fondos aportados por el ejecutor o fondos de terceros, conseguidos a través de la gestión del ejecutor. Especificar el tipo de aporte y valorizar cada uno de ellos.</w:t>
      </w:r>
    </w:p>
    <w:tbl>
      <w:tblPr>
        <w:tblW w:w="871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01"/>
        <w:gridCol w:w="2353"/>
        <w:gridCol w:w="448"/>
        <w:gridCol w:w="2324"/>
        <w:gridCol w:w="1218"/>
        <w:gridCol w:w="1874"/>
      </w:tblGrid>
      <w:tr w:rsidR="00CB6F05" w:rsidTr="007048BF">
        <w:tc>
          <w:tcPr>
            <w:tcW w:w="8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b/>
                <w:bCs/>
                <w:color w:val="000000"/>
                <w:sz w:val="18"/>
                <w:szCs w:val="18"/>
              </w:rPr>
              <w:t>PLAN DE ÍTEMS PRESUPUESTARIO</w:t>
            </w:r>
          </w:p>
        </w:tc>
      </w:tr>
      <w:tr w:rsidR="00CB6F05" w:rsidTr="007048BF"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C1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DETALLE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C2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DETALLE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MONTO EN $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APORTE VALORIZADO</w:t>
            </w:r>
          </w:p>
        </w:tc>
      </w:tr>
      <w:tr w:rsidR="00CB6F05" w:rsidTr="007048BF">
        <w:tc>
          <w:tcPr>
            <w:tcW w:w="5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Gastos en Personal Administrativo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a Honorario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Código del Trabajo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de Planta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a Contrata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en Bienestar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en Seguridad Laboral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Viáticos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Gastos en Personal Operacional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a Honorario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Código del Trabajo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de Planta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Personal a Contrata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en Bienestar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en Seguridad Laboral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222222"/>
                <w:sz w:val="18"/>
                <w:szCs w:val="18"/>
              </w:rPr>
              <w:t>Viáticos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222222"/>
                <w:sz w:val="18"/>
                <w:szCs w:val="18"/>
              </w:rPr>
              <w:t>Seguros de Accidentes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Gastos en Administración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Arriendos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Alimentación y Alojamientos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Materiales de Uso y Consumo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Servicios Básicos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Mantenimiento y Reparaciones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de Traslados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Servicios de Seguros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Servicios Técnicos y Profesionales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Otros Gastos en Administración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Gastos Operacionales/Programáticos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Arriendos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Alimentación y Alojamientos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Materiales de Uso y Consumo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Servicios Básicos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de Traslados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Publicidad y Difusión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Servicios Generales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Servicios Técnicos y Profesionales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Otros Gastos Operacionales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Transferencias Beneficiarios/as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Mobiliarios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Máquinas y Equipos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Equipos Informáticos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Programas Informáticos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de Traslados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Aporte Monetarios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222222"/>
                <w:sz w:val="18"/>
                <w:szCs w:val="18"/>
              </w:rPr>
              <w:t>Materiales e Insumos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Gastos de Inversión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Vehículos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Mobiliarios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Máquinas y Equipos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Equipos Informáticos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Programas Informáticos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222222"/>
                <w:sz w:val="18"/>
                <w:szCs w:val="18"/>
              </w:rPr>
              <w:t>Mejora y/o Aplicaciones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B6F05" w:rsidTr="007048BF">
        <w:tc>
          <w:tcPr>
            <w:tcW w:w="562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  <w:jc w:val="right"/>
            </w:pPr>
            <w:r>
              <w:rPr>
                <w:b/>
                <w:bCs/>
                <w:color w:val="222222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:rsidR="00CB6F05" w:rsidRDefault="00CB6F05" w:rsidP="007048BF">
            <w:pPr>
              <w:spacing w:before="240" w:after="240" w:line="276" w:lineRule="auto"/>
              <w:ind w:left="-180"/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</w:tbl>
    <w:p w:rsidR="00CB6F05" w:rsidRDefault="00CB6F05" w:rsidP="00CB6F05">
      <w:pPr>
        <w:spacing w:before="240" w:after="240" w:line="276" w:lineRule="auto"/>
        <w:ind w:left="1080" w:hanging="36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        </w:t>
      </w:r>
      <w:r>
        <w:rPr>
          <w:rFonts w:ascii="Verdana" w:eastAsia="Verdana" w:hAnsi="Verdana" w:cs="Verdana"/>
          <w:b/>
          <w:bCs/>
          <w:sz w:val="20"/>
          <w:szCs w:val="20"/>
        </w:rPr>
        <w:t>FLUJO DE CAJA</w:t>
      </w:r>
    </w:p>
    <w:p w:rsidR="00CB6F05" w:rsidRDefault="00CB6F05" w:rsidP="00CB6F05">
      <w:pPr>
        <w:spacing w:before="240" w:after="24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Recursos aportados por SERNAMEG</w:t>
      </w:r>
    </w:p>
    <w:p w:rsidR="00CB6F05" w:rsidRDefault="00CB6F05" w:rsidP="00CB6F05">
      <w:pPr>
        <w:spacing w:before="240" w:after="240" w:line="276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 xml:space="preserve"> Para su elaboración, los proyectos deberán contemplar el siguiente Flujo de Caja.</w:t>
      </w:r>
    </w:p>
    <w:tbl>
      <w:tblPr>
        <w:tblW w:w="964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429"/>
        <w:gridCol w:w="137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999"/>
      </w:tblGrid>
      <w:tr w:rsidR="00CB6F05" w:rsidTr="007048BF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00" w:right="-371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DETALLE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ENE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FEB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MAR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ABR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JUN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JUL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AGO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SEPT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OCT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NOV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DIC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318" w:hanging="60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CB6F05" w:rsidTr="007048BF"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506" w:right="-230" w:firstLine="21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right="-23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en Personal Administrativo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right="-23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en Personal Operacional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right="-23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en Administración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right="-23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Gastos Operacionales/</w:t>
            </w:r>
          </w:p>
          <w:p w:rsidR="00CB6F05" w:rsidRDefault="00CB6F05" w:rsidP="007048BF">
            <w:pPr>
              <w:spacing w:before="240" w:after="240" w:line="276" w:lineRule="auto"/>
              <w:ind w:right="-23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Programáticos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425" w:right="-230" w:hanging="60"/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center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Transferencias Beneficiarios/as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</w:pPr>
            <w:r>
              <w:rPr>
                <w:color w:val="000000"/>
                <w:sz w:val="18"/>
                <w:szCs w:val="18"/>
              </w:rPr>
              <w:t>Gastos de Inversión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62"/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</w:tbl>
    <w:p w:rsidR="00CB6F05" w:rsidRDefault="00CB6F05" w:rsidP="00CB6F05">
      <w:pPr>
        <w:spacing w:before="240" w:after="240" w:line="276" w:lineRule="auto"/>
        <w:rPr>
          <w:sz w:val="20"/>
          <w:szCs w:val="20"/>
        </w:rPr>
      </w:pPr>
    </w:p>
    <w:p w:rsidR="00CB6F05" w:rsidRDefault="00CB6F05" w:rsidP="00CB6F05">
      <w:pPr>
        <w:spacing w:before="240" w:after="240" w:line="276" w:lineRule="auto"/>
        <w:rPr>
          <w:sz w:val="20"/>
          <w:szCs w:val="20"/>
        </w:rPr>
      </w:pPr>
    </w:p>
    <w:p w:rsidR="00CB6F05" w:rsidRDefault="00CB6F05" w:rsidP="00CB6F05">
      <w:pPr>
        <w:spacing w:before="240" w:after="240" w:line="276" w:lineRule="auto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Recursos aportados por el Ejecutor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Para su elaboración, los proyectos deberán contemplar el siguiente Flujo de Caja con los recursos del Ejecutor.</w:t>
      </w:r>
    </w:p>
    <w:p w:rsidR="00CB6F05" w:rsidRDefault="00CB6F05" w:rsidP="00CB6F05">
      <w:pPr>
        <w:spacing w:before="240" w:after="24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Aportes Monetarios</w:t>
      </w:r>
    </w:p>
    <w:tbl>
      <w:tblPr>
        <w:tblW w:w="964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427"/>
        <w:gridCol w:w="142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992"/>
      </w:tblGrid>
      <w:tr w:rsidR="00CB6F05" w:rsidTr="007048BF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C1</w:t>
            </w: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DETALLE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ENE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ABR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AGO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SEPT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NOV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DIC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CB6F05" w:rsidTr="007048BF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en Personal Administrativo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en Personal Operacional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en Administración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Operacionales/</w:t>
            </w:r>
          </w:p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Programáticos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Transferencias Beneficiarios/as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de Inversión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</w:tbl>
    <w:p w:rsidR="00CB6F05" w:rsidRDefault="00CB6F05" w:rsidP="00CB6F05">
      <w:pPr>
        <w:spacing w:before="280" w:after="120" w:line="276" w:lineRule="auto"/>
        <w:ind w:left="720"/>
        <w:jc w:val="both"/>
        <w:rPr>
          <w:b/>
          <w:bCs/>
          <w:sz w:val="20"/>
          <w:szCs w:val="20"/>
        </w:rPr>
      </w:pPr>
    </w:p>
    <w:p w:rsidR="00CB6F05" w:rsidRDefault="00CB6F05" w:rsidP="00CB6F05">
      <w:pPr>
        <w:spacing w:before="280" w:after="120"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Aportes Valorizados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tbl>
      <w:tblPr>
        <w:tblW w:w="963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417"/>
        <w:gridCol w:w="1679"/>
        <w:gridCol w:w="558"/>
        <w:gridCol w:w="558"/>
        <w:gridCol w:w="558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834"/>
      </w:tblGrid>
      <w:tr w:rsidR="00CB6F05" w:rsidTr="007048BF"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C1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DETALLE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ENE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ABR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AGO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SEPT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NOV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b/>
                <w:bCs/>
                <w:color w:val="000000"/>
                <w:sz w:val="16"/>
                <w:szCs w:val="16"/>
              </w:rPr>
              <w:t>DIC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CB6F05" w:rsidTr="007048BF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en Personal Administrativo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en Personal Operacional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en Administración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Operacionales/</w:t>
            </w:r>
          </w:p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Programáticos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Transferencias Beneficiarios/as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B6F05" w:rsidTr="007048BF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  <w:jc w:val="right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color w:val="000000"/>
                <w:sz w:val="18"/>
                <w:szCs w:val="18"/>
              </w:rPr>
              <w:t>Gastos de Inversión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CB6F05" w:rsidTr="007048BF"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506"/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7"/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left w:w="80" w:type="dxa"/>
              <w:right w:w="80" w:type="dxa"/>
            </w:tcMar>
          </w:tcPr>
          <w:p w:rsidR="00CB6F05" w:rsidRDefault="00CB6F05" w:rsidP="007048BF">
            <w:pPr>
              <w:spacing w:before="240" w:after="240" w:line="276" w:lineRule="auto"/>
              <w:ind w:left="-360"/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</w:p>
        </w:tc>
      </w:tr>
    </w:tbl>
    <w:p w:rsidR="008C0681" w:rsidRDefault="008C0681">
      <w:bookmarkStart w:id="0" w:name="_GoBack"/>
      <w:bookmarkEnd w:id="0"/>
    </w:p>
    <w:sectPr w:rsidR="008C06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730"/>
    <w:multiLevelType w:val="multilevel"/>
    <w:tmpl w:val="90E633D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CA90EE4"/>
    <w:multiLevelType w:val="multilevel"/>
    <w:tmpl w:val="DF486A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ECF014E"/>
    <w:multiLevelType w:val="multilevel"/>
    <w:tmpl w:val="85101A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5C465D"/>
    <w:multiLevelType w:val="multilevel"/>
    <w:tmpl w:val="55BC78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6BA1CDC"/>
    <w:multiLevelType w:val="multilevel"/>
    <w:tmpl w:val="9BEC3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05"/>
    <w:rsid w:val="008C0681"/>
    <w:rsid w:val="00C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B13E2-F5E0-441C-AF41-07B7F2F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05"/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CB6F0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F0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F0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F0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F05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F0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F05"/>
    <w:rPr>
      <w:rFonts w:ascii="Calibri" w:eastAsia="Calibri" w:hAnsi="Calibri" w:cs="Calibri"/>
      <w:b/>
      <w:bCs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F05"/>
    <w:rPr>
      <w:rFonts w:ascii="Calibri" w:eastAsia="Calibri" w:hAnsi="Calibri" w:cs="Calibri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F05"/>
    <w:rPr>
      <w:rFonts w:ascii="Calibri" w:eastAsia="Calibri" w:hAnsi="Calibri" w:cs="Calibri"/>
      <w:b/>
      <w:bCs/>
      <w:sz w:val="28"/>
      <w:szCs w:val="28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F05"/>
    <w:rPr>
      <w:rFonts w:ascii="Calibri" w:eastAsia="Calibri" w:hAnsi="Calibri" w:cs="Calibri"/>
      <w:b/>
      <w:bCs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F05"/>
    <w:rPr>
      <w:rFonts w:ascii="Calibri" w:eastAsia="Calibri" w:hAnsi="Calibri" w:cs="Calibri"/>
      <w:b/>
      <w:bCs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F05"/>
    <w:rPr>
      <w:rFonts w:ascii="Calibri" w:eastAsia="Calibri" w:hAnsi="Calibri" w:cs="Calibri"/>
      <w:b/>
      <w:bCs/>
      <w:sz w:val="20"/>
      <w:szCs w:val="20"/>
      <w:lang w:eastAsia="es-CL"/>
    </w:rPr>
  </w:style>
  <w:style w:type="table" w:customStyle="1" w:styleId="TableNormal">
    <w:name w:val="TableNormal"/>
    <w:rsid w:val="00CB6F05"/>
    <w:rPr>
      <w:rFonts w:ascii="Calibri" w:eastAsia="Calibri" w:hAnsi="Calibri" w:cs="Calibri"/>
      <w:lang w:eastAsia="es-C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CB6F0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B6F05"/>
    <w:rPr>
      <w:rFonts w:ascii="Calibri" w:eastAsia="Calibri" w:hAnsi="Calibri" w:cs="Calibri"/>
      <w:b/>
      <w:bCs/>
      <w:sz w:val="72"/>
      <w:szCs w:val="72"/>
      <w:lang w:eastAsia="es-CL"/>
    </w:rPr>
  </w:style>
  <w:style w:type="table" w:customStyle="1" w:styleId="TableNormal0">
    <w:name w:val="Table Normal"/>
    <w:rsid w:val="00CB6F05"/>
    <w:rPr>
      <w:rFonts w:ascii="Calibri" w:eastAsia="Calibri" w:hAnsi="Calibri" w:cs="Calibri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CB6F05"/>
    <w:pPr>
      <w:spacing w:after="0" w:line="240" w:lineRule="auto"/>
    </w:pPr>
    <w:rPr>
      <w:rFonts w:ascii="Calibri" w:eastAsia="Calibri" w:hAnsi="Calibri" w:cs="Calibri"/>
      <w:lang w:eastAsia="es-CL"/>
    </w:rPr>
  </w:style>
  <w:style w:type="character" w:styleId="Hipervnculo">
    <w:name w:val="Hyperlink"/>
    <w:basedOn w:val="Fuentedeprrafopredeter"/>
    <w:uiPriority w:val="99"/>
    <w:unhideWhenUsed/>
    <w:rsid w:val="00CB6F0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6F0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B6F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6F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6F05"/>
    <w:rPr>
      <w:rFonts w:ascii="Calibri" w:eastAsia="Calibri" w:hAnsi="Calibri" w:cs="Calibri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F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F05"/>
    <w:rPr>
      <w:rFonts w:ascii="Calibri" w:eastAsia="Calibri" w:hAnsi="Calibri" w:cs="Calibri"/>
      <w:b/>
      <w:bCs/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/>
    <w:rsid w:val="00CB6F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F05"/>
    <w:rPr>
      <w:rFonts w:ascii="Segoe UI" w:eastAsia="Calibri" w:hAnsi="Segoe UI" w:cs="Segoe UI"/>
      <w:sz w:val="18"/>
      <w:szCs w:val="18"/>
      <w:lang w:eastAsia="es-CL"/>
    </w:rPr>
  </w:style>
  <w:style w:type="table" w:customStyle="1" w:styleId="26">
    <w:name w:val="26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5">
    <w:name w:val="25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2">
    <w:name w:val="22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">
    <w:name w:val="21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0">
    <w:name w:val="20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9">
    <w:name w:val="19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8">
    <w:name w:val="18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5">
    <w:name w:val="15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">
    <w:name w:val="14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3">
    <w:name w:val="13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">
    <w:name w:val="11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">
    <w:name w:val="10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">
    <w:name w:val="6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">
    <w:name w:val="5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0"/>
    <w:rsid w:val="00CB6F05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6F0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6F05"/>
    <w:rPr>
      <w:rFonts w:ascii="Calibri" w:eastAsia="Calibri" w:hAnsi="Calibri" w:cs="Calibri"/>
      <w:sz w:val="20"/>
      <w:szCs w:val="20"/>
      <w:lang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CB6F0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6F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6F05"/>
    <w:rPr>
      <w:rFonts w:ascii="Calibri" w:eastAsia="Calibri" w:hAnsi="Calibri" w:cs="Calibri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CB6F05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F05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CB6F05"/>
    <w:rPr>
      <w:rFonts w:ascii="Georgia" w:eastAsia="Georgia" w:hAnsi="Georgia" w:cs="Georgia"/>
      <w:i/>
      <w:iCs/>
      <w:color w:val="66666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2569</Words>
  <Characters>14134</Characters>
  <Application>Microsoft Office Word</Application>
  <DocSecurity>0</DocSecurity>
  <Lines>117</Lines>
  <Paragraphs>33</Paragraphs>
  <ScaleCrop>false</ScaleCrop>
  <Company/>
  <LinksUpToDate>false</LinksUpToDate>
  <CharactersWithSpaces>16670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Torrico Aranibar</dc:creator>
  <cp:keywords/>
  <dc:description/>
  <cp:lastModifiedBy>Danitza Torrico Aranibar</cp:lastModifiedBy>
  <cp:revision>1</cp:revision>
  <dcterms:created xsi:type="dcterms:W3CDTF">2025-12-22T12:38:00Z</dcterms:created>
  <dcterms:modified xsi:type="dcterms:W3CDTF">2025-12-22T12:38:00Z</dcterms:modified>
</cp:coreProperties>
</file>